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D4906" w14:textId="28AECC09" w:rsidR="00EC1A2D" w:rsidRDefault="00EC1A2D" w:rsidP="00EC1A2D">
      <w:pPr>
        <w:jc w:val="center"/>
      </w:pPr>
      <w:r>
        <w:rPr>
          <w:rStyle w:val="a3"/>
          <w:rFonts w:ascii="微软雅黑" w:eastAsia="微软雅黑" w:hAnsi="微软雅黑" w:hint="eastAsia"/>
          <w:color w:val="333333"/>
          <w:shd w:val="clear" w:color="auto" w:fill="FFFFFF"/>
        </w:rPr>
        <w:t>《中国教育装备行业蓝皮书》稿件编写规范</w:t>
      </w:r>
    </w:p>
    <w:p w14:paraId="5D8A4A79" w14:textId="37CA9D32" w:rsidR="00EC1A2D" w:rsidRDefault="00EC1A2D" w:rsidP="00EC1A2D">
      <w:r>
        <w:rPr>
          <w:rFonts w:hint="eastAsia"/>
        </w:rPr>
        <w:t>一、基本要求</w:t>
      </w:r>
    </w:p>
    <w:p w14:paraId="1D57DB1A" w14:textId="77777777" w:rsidR="00EC1A2D" w:rsidRDefault="00EC1A2D" w:rsidP="00EC1A2D"/>
    <w:p w14:paraId="4E7D3170" w14:textId="77777777" w:rsidR="00EC1A2D" w:rsidRDefault="00EC1A2D" w:rsidP="00EC1A2D">
      <w:r>
        <w:rPr>
          <w:rFonts w:hint="eastAsia"/>
        </w:rPr>
        <w:t xml:space="preserve">　　</w:t>
      </w:r>
      <w:r>
        <w:t>1.稿件内容应符合国家方针政策和法律法规。</w:t>
      </w:r>
    </w:p>
    <w:p w14:paraId="33DE69FC" w14:textId="77777777" w:rsidR="00EC1A2D" w:rsidRDefault="00EC1A2D" w:rsidP="00EC1A2D"/>
    <w:p w14:paraId="7694A948" w14:textId="77777777" w:rsidR="00EC1A2D" w:rsidRDefault="00EC1A2D" w:rsidP="00EC1A2D">
      <w:r>
        <w:rPr>
          <w:rFonts w:hint="eastAsia"/>
        </w:rPr>
        <w:t xml:space="preserve">　　</w:t>
      </w:r>
      <w:r>
        <w:t>2.文章论点明确、论据可靠、数据准确、逻辑严谨、文字通顺。所采用的数据、资料等须有明确、可靠的来源。</w:t>
      </w:r>
    </w:p>
    <w:p w14:paraId="402F2CF6" w14:textId="77777777" w:rsidR="00EC1A2D" w:rsidRDefault="00EC1A2D" w:rsidP="00EC1A2D"/>
    <w:p w14:paraId="6CDCB24E" w14:textId="77777777" w:rsidR="00EC1A2D" w:rsidRDefault="00EC1A2D" w:rsidP="00EC1A2D">
      <w:r>
        <w:rPr>
          <w:rFonts w:hint="eastAsia"/>
        </w:rPr>
        <w:t xml:space="preserve">　　</w:t>
      </w:r>
      <w:r>
        <w:t>3.2021版蓝皮书旨在回顾2020年全年的行业发展情况，专题研究报告的内容应以2020年全年的数据和资料为主要依据。同时，也可根据实际需要体现部分2021年上半年的重要数据或内容。</w:t>
      </w:r>
    </w:p>
    <w:p w14:paraId="69B14B7A" w14:textId="77777777" w:rsidR="00EC1A2D" w:rsidRDefault="00EC1A2D" w:rsidP="00EC1A2D"/>
    <w:p w14:paraId="51A96BF3" w14:textId="77777777" w:rsidR="00EC1A2D" w:rsidRDefault="00EC1A2D" w:rsidP="00EC1A2D">
      <w:r>
        <w:rPr>
          <w:rFonts w:hint="eastAsia"/>
        </w:rPr>
        <w:t xml:space="preserve">　　</w:t>
      </w:r>
      <w:r>
        <w:t>4.文中引用各类信息资源(包括各类公开出版物、电子资源等)的，应将上述信息资源列为参考文献，按顺序编码列在文末。参考文献应符合著录规则(GB/T 7714—2015)，提供准确、详实的信息。</w:t>
      </w:r>
    </w:p>
    <w:p w14:paraId="6B9F20F1" w14:textId="77777777" w:rsidR="00EC1A2D" w:rsidRDefault="00EC1A2D" w:rsidP="00EC1A2D"/>
    <w:p w14:paraId="52BFAB52" w14:textId="77777777" w:rsidR="00EC1A2D" w:rsidRDefault="00EC1A2D" w:rsidP="00EC1A2D">
      <w:r>
        <w:rPr>
          <w:rFonts w:hint="eastAsia"/>
        </w:rPr>
        <w:t xml:space="preserve">　　</w:t>
      </w:r>
      <w:r>
        <w:t>5.文章可提供摘要、关键词。文中不使用脚注(有需要的可改用参考文献或文内括号等其他方式表述)。</w:t>
      </w:r>
    </w:p>
    <w:p w14:paraId="1E1C46AD" w14:textId="77777777" w:rsidR="00EC1A2D" w:rsidRDefault="00EC1A2D" w:rsidP="00EC1A2D"/>
    <w:p w14:paraId="3DD0252D" w14:textId="77777777" w:rsidR="00EC1A2D" w:rsidRDefault="00EC1A2D" w:rsidP="00EC1A2D">
      <w:r>
        <w:rPr>
          <w:rFonts w:hint="eastAsia"/>
        </w:rPr>
        <w:t xml:space="preserve">　　</w:t>
      </w:r>
      <w:r>
        <w:t>6.稿件须保证著作权的独立性，无抄袭，署名排序无争议。</w:t>
      </w:r>
    </w:p>
    <w:p w14:paraId="752F1060" w14:textId="77777777" w:rsidR="00EC1A2D" w:rsidRDefault="00EC1A2D" w:rsidP="00EC1A2D"/>
    <w:p w14:paraId="29943BB2" w14:textId="77777777" w:rsidR="00EC1A2D" w:rsidRDefault="00EC1A2D" w:rsidP="00EC1A2D">
      <w:r>
        <w:rPr>
          <w:rFonts w:hint="eastAsia"/>
        </w:rPr>
        <w:t xml:space="preserve">　　二、文章标题和正文格式</w:t>
      </w:r>
    </w:p>
    <w:p w14:paraId="36C2E937" w14:textId="77777777" w:rsidR="00EC1A2D" w:rsidRDefault="00EC1A2D" w:rsidP="00EC1A2D"/>
    <w:p w14:paraId="6E79BCBE" w14:textId="77777777" w:rsidR="00EC1A2D" w:rsidRDefault="00EC1A2D" w:rsidP="00EC1A2D">
      <w:r>
        <w:rPr>
          <w:rFonts w:hint="eastAsia"/>
        </w:rPr>
        <w:t xml:space="preserve">　　</w:t>
      </w:r>
      <w:r>
        <w:t>1.使用Microsoft Word排版。</w:t>
      </w:r>
    </w:p>
    <w:p w14:paraId="4F4AB617" w14:textId="77777777" w:rsidR="00EC1A2D" w:rsidRDefault="00EC1A2D" w:rsidP="00EC1A2D"/>
    <w:p w14:paraId="00386DF2" w14:textId="77777777" w:rsidR="00EC1A2D" w:rsidRDefault="00EC1A2D" w:rsidP="00EC1A2D">
      <w:r>
        <w:rPr>
          <w:rFonts w:hint="eastAsia"/>
        </w:rPr>
        <w:t xml:space="preserve">　　</w:t>
      </w:r>
      <w:r>
        <w:t>2.文章标题居中，用宋体、三号字，加粗。作者单位、姓名(二者之间空一个字)放在文章标题下，居中，用宋体、五号字。</w:t>
      </w:r>
    </w:p>
    <w:p w14:paraId="0FDE8B5F" w14:textId="77777777" w:rsidR="00EC1A2D" w:rsidRDefault="00EC1A2D" w:rsidP="00EC1A2D"/>
    <w:p w14:paraId="679586AA" w14:textId="77777777" w:rsidR="00EC1A2D" w:rsidRDefault="00EC1A2D" w:rsidP="00EC1A2D">
      <w:r>
        <w:rPr>
          <w:rFonts w:hint="eastAsia"/>
        </w:rPr>
        <w:t xml:space="preserve">　　</w:t>
      </w:r>
      <w:r>
        <w:t>3.正文字符采用中文简体半角格式，用宋体、五号字。</w:t>
      </w:r>
    </w:p>
    <w:p w14:paraId="6E5C1714" w14:textId="77777777" w:rsidR="00EC1A2D" w:rsidRDefault="00EC1A2D" w:rsidP="00EC1A2D"/>
    <w:p w14:paraId="5DEE5F30" w14:textId="77777777" w:rsidR="00EC1A2D" w:rsidRDefault="00EC1A2D" w:rsidP="00EC1A2D">
      <w:r>
        <w:rPr>
          <w:rFonts w:hint="eastAsia"/>
        </w:rPr>
        <w:t xml:space="preserve">　　</w:t>
      </w:r>
      <w:r>
        <w:t>4.正文行间距选用1.5倍行距，页边距选用“普通”。</w:t>
      </w:r>
    </w:p>
    <w:p w14:paraId="1CC69745" w14:textId="77777777" w:rsidR="00EC1A2D" w:rsidRDefault="00EC1A2D" w:rsidP="00EC1A2D"/>
    <w:p w14:paraId="09A5FBF3" w14:textId="77777777" w:rsidR="00EC1A2D" w:rsidRDefault="00EC1A2D" w:rsidP="00EC1A2D">
      <w:r>
        <w:rPr>
          <w:rFonts w:hint="eastAsia"/>
        </w:rPr>
        <w:t xml:space="preserve">　　三、正文层次序号的使用</w:t>
      </w:r>
    </w:p>
    <w:p w14:paraId="3FBF5080" w14:textId="77777777" w:rsidR="00EC1A2D" w:rsidRDefault="00EC1A2D" w:rsidP="00EC1A2D"/>
    <w:p w14:paraId="29801352" w14:textId="77777777" w:rsidR="00EC1A2D" w:rsidRDefault="00EC1A2D" w:rsidP="00EC1A2D">
      <w:r>
        <w:rPr>
          <w:rFonts w:hint="eastAsia"/>
        </w:rPr>
        <w:t xml:space="preserve">　　正文内容层次依次使用以下序号：</w:t>
      </w:r>
    </w:p>
    <w:p w14:paraId="3171FBF1" w14:textId="77777777" w:rsidR="00EC1A2D" w:rsidRDefault="00EC1A2D" w:rsidP="00EC1A2D"/>
    <w:p w14:paraId="7CDB2D81" w14:textId="77777777" w:rsidR="00EC1A2D" w:rsidRDefault="00EC1A2D" w:rsidP="00EC1A2D">
      <w:r>
        <w:rPr>
          <w:rFonts w:hint="eastAsia"/>
        </w:rPr>
        <w:t xml:space="preserve">　　一、……</w:t>
      </w:r>
    </w:p>
    <w:p w14:paraId="7F6DAFB6" w14:textId="77777777" w:rsidR="00EC1A2D" w:rsidRDefault="00EC1A2D" w:rsidP="00EC1A2D"/>
    <w:p w14:paraId="2DFAD114" w14:textId="77777777" w:rsidR="00EC1A2D" w:rsidRDefault="00EC1A2D" w:rsidP="00EC1A2D">
      <w:r>
        <w:rPr>
          <w:rFonts w:hint="eastAsia"/>
        </w:rPr>
        <w:t xml:space="preserve">　　</w:t>
      </w:r>
      <w:r>
        <w:t>(</w:t>
      </w:r>
      <w:proofErr w:type="gramStart"/>
      <w:r>
        <w:t>一</w:t>
      </w:r>
      <w:proofErr w:type="gramEnd"/>
      <w:r>
        <w:t>)……</w:t>
      </w:r>
    </w:p>
    <w:p w14:paraId="0A33BEC4" w14:textId="77777777" w:rsidR="00EC1A2D" w:rsidRDefault="00EC1A2D" w:rsidP="00EC1A2D"/>
    <w:p w14:paraId="7E2A1827" w14:textId="77777777" w:rsidR="00EC1A2D" w:rsidRDefault="00EC1A2D" w:rsidP="00EC1A2D">
      <w:r>
        <w:rPr>
          <w:rFonts w:hint="eastAsia"/>
        </w:rPr>
        <w:t xml:space="preserve">　　</w:t>
      </w:r>
      <w:r>
        <w:t>1.……</w:t>
      </w:r>
    </w:p>
    <w:p w14:paraId="2FED7DCA" w14:textId="77777777" w:rsidR="00EC1A2D" w:rsidRDefault="00EC1A2D" w:rsidP="00EC1A2D"/>
    <w:p w14:paraId="44FF7E55" w14:textId="77777777" w:rsidR="00EC1A2D" w:rsidRDefault="00EC1A2D" w:rsidP="00EC1A2D">
      <w:r>
        <w:rPr>
          <w:rFonts w:hint="eastAsia"/>
        </w:rPr>
        <w:t xml:space="preserve">　　</w:t>
      </w:r>
      <w:r>
        <w:t>(1)……。</w:t>
      </w:r>
    </w:p>
    <w:p w14:paraId="189E5574" w14:textId="77777777" w:rsidR="00EC1A2D" w:rsidRDefault="00EC1A2D" w:rsidP="00EC1A2D"/>
    <w:p w14:paraId="0D40FD10" w14:textId="77777777" w:rsidR="00EC1A2D" w:rsidRDefault="00EC1A2D" w:rsidP="00EC1A2D">
      <w:r>
        <w:rPr>
          <w:rFonts w:hint="eastAsia"/>
        </w:rPr>
        <w:t xml:space="preserve">　　①……。</w:t>
      </w:r>
    </w:p>
    <w:p w14:paraId="113911F4" w14:textId="77777777" w:rsidR="00EC1A2D" w:rsidRDefault="00EC1A2D" w:rsidP="00EC1A2D"/>
    <w:p w14:paraId="55726786" w14:textId="77777777" w:rsidR="00EC1A2D" w:rsidRDefault="00EC1A2D" w:rsidP="00EC1A2D">
      <w:r>
        <w:rPr>
          <w:rFonts w:hint="eastAsia"/>
        </w:rPr>
        <w:t xml:space="preserve">　　</w:t>
      </w:r>
      <w:r>
        <w:t>a.……。</w:t>
      </w:r>
    </w:p>
    <w:p w14:paraId="20FA6E20" w14:textId="77777777" w:rsidR="00EC1A2D" w:rsidRDefault="00EC1A2D" w:rsidP="00EC1A2D"/>
    <w:p w14:paraId="425F916C" w14:textId="77777777" w:rsidR="00EC1A2D" w:rsidRDefault="00EC1A2D" w:rsidP="00EC1A2D">
      <w:r>
        <w:rPr>
          <w:rFonts w:hint="eastAsia"/>
        </w:rPr>
        <w:t xml:space="preserve">　　</w:t>
      </w:r>
      <w:r>
        <w:t>(a)……。</w:t>
      </w:r>
    </w:p>
    <w:p w14:paraId="675AC73B" w14:textId="77777777" w:rsidR="00EC1A2D" w:rsidRDefault="00EC1A2D" w:rsidP="00EC1A2D"/>
    <w:p w14:paraId="209A0AF6" w14:textId="77777777" w:rsidR="00EC1A2D" w:rsidRDefault="00EC1A2D" w:rsidP="00EC1A2D">
      <w:r>
        <w:rPr>
          <w:rFonts w:hint="eastAsia"/>
        </w:rPr>
        <w:t xml:space="preserve">　　其中前三个为不同层次的段落标题，结尾一般不用标点符号</w:t>
      </w:r>
      <w:r>
        <w:t>;后四个属于段落内容，句子结尾处应用句号或其他点号。具体使用中，作者可根据内容情况灵活安排层次，比如有必要时可越过“1.”这一级。</w:t>
      </w:r>
    </w:p>
    <w:p w14:paraId="50A341C1" w14:textId="77777777" w:rsidR="00EC1A2D" w:rsidRDefault="00EC1A2D" w:rsidP="00EC1A2D"/>
    <w:p w14:paraId="221E6068" w14:textId="77777777" w:rsidR="00EC1A2D" w:rsidRDefault="00EC1A2D" w:rsidP="00EC1A2D">
      <w:r>
        <w:rPr>
          <w:rFonts w:hint="eastAsia"/>
        </w:rPr>
        <w:t xml:space="preserve">　　四、文中图表的要求</w:t>
      </w:r>
    </w:p>
    <w:p w14:paraId="026540B7" w14:textId="77777777" w:rsidR="00EC1A2D" w:rsidRDefault="00EC1A2D" w:rsidP="00EC1A2D"/>
    <w:p w14:paraId="0170522C" w14:textId="77777777" w:rsidR="00EC1A2D" w:rsidRDefault="00EC1A2D" w:rsidP="00EC1A2D">
      <w:r>
        <w:rPr>
          <w:rFonts w:hint="eastAsia"/>
        </w:rPr>
        <w:t xml:space="preserve">　　</w:t>
      </w:r>
      <w:r>
        <w:t>1.鼓励使用图表进行辅助说明。</w:t>
      </w:r>
    </w:p>
    <w:p w14:paraId="4D0D2379" w14:textId="77777777" w:rsidR="00EC1A2D" w:rsidRDefault="00EC1A2D" w:rsidP="00EC1A2D"/>
    <w:p w14:paraId="0C16C05B" w14:textId="77777777" w:rsidR="00EC1A2D" w:rsidRDefault="00EC1A2D" w:rsidP="00EC1A2D">
      <w:r>
        <w:rPr>
          <w:rFonts w:hint="eastAsia"/>
        </w:rPr>
        <w:t xml:space="preserve">　　</w:t>
      </w:r>
      <w:r>
        <w:t>2.文中的插图和表格一般都需命名，图名/表名须准确概括图/表内容。图名(有序号的在前面加上序号)放在图片外部下方，表名(有序号的在前面加上序号)放在表格外部上方，左右居中。</w:t>
      </w:r>
    </w:p>
    <w:p w14:paraId="5FDE1CE7" w14:textId="77777777" w:rsidR="00EC1A2D" w:rsidRDefault="00EC1A2D" w:rsidP="00EC1A2D"/>
    <w:p w14:paraId="6707AC72" w14:textId="77777777" w:rsidR="00EC1A2D" w:rsidRDefault="00EC1A2D" w:rsidP="00EC1A2D">
      <w:r>
        <w:rPr>
          <w:rFonts w:hint="eastAsia"/>
        </w:rPr>
        <w:t xml:space="preserve">　　</w:t>
      </w:r>
      <w:r>
        <w:t>3.文中有多个图/表</w:t>
      </w:r>
      <w:proofErr w:type="gramStart"/>
      <w:r>
        <w:t>的须编序号</w:t>
      </w:r>
      <w:proofErr w:type="gramEnd"/>
      <w:r>
        <w:t>，按图1、图2、图3……/表1、表2、表3……排序，全文连续。序号和图名/表名之间空一个字。图号/表号应在文中合适的地方有相应的表述，比如：见图1、如图1所示、见表1、由表1可知，等等。</w:t>
      </w:r>
    </w:p>
    <w:p w14:paraId="2C6F8C26" w14:textId="77777777" w:rsidR="00EC1A2D" w:rsidRDefault="00EC1A2D" w:rsidP="00EC1A2D"/>
    <w:p w14:paraId="4E605583" w14:textId="77777777" w:rsidR="00EC1A2D" w:rsidRDefault="00EC1A2D" w:rsidP="00EC1A2D">
      <w:r>
        <w:rPr>
          <w:rFonts w:hint="eastAsia"/>
        </w:rPr>
        <w:t xml:space="preserve">　　</w:t>
      </w:r>
      <w:r>
        <w:t>4.图应以嵌入方式插入文中相应位置，不使用文字环绕格式。尽量不要在图片(包括图号、图名)中使用文本框。</w:t>
      </w:r>
    </w:p>
    <w:p w14:paraId="60BD55E9" w14:textId="77777777" w:rsidR="00EC1A2D" w:rsidRDefault="00EC1A2D" w:rsidP="00EC1A2D"/>
    <w:p w14:paraId="5A95A4E2" w14:textId="77777777" w:rsidR="00EC1A2D" w:rsidRDefault="00EC1A2D" w:rsidP="00EC1A2D">
      <w:r>
        <w:rPr>
          <w:rFonts w:hint="eastAsia"/>
        </w:rPr>
        <w:t xml:space="preserve">　　</w:t>
      </w:r>
      <w:r>
        <w:t>5.文字表格不应以图片形式插入文档中(如有此情形，请在Word文档中重新录入制作表格);表格中应避免插入幅面过大的图片素材。</w:t>
      </w:r>
    </w:p>
    <w:p w14:paraId="39E358C1" w14:textId="77777777" w:rsidR="00EC1A2D" w:rsidRDefault="00EC1A2D" w:rsidP="00EC1A2D"/>
    <w:p w14:paraId="61D0B81B" w14:textId="77777777" w:rsidR="00EC1A2D" w:rsidRDefault="00EC1A2D" w:rsidP="00EC1A2D">
      <w:r>
        <w:rPr>
          <w:rFonts w:hint="eastAsia"/>
        </w:rPr>
        <w:t xml:space="preserve">　　</w:t>
      </w:r>
      <w:r>
        <w:t>6.为保证印刷出版效果，呈现统计数据的图表(柱状图、折线图、饼状图等)应尽量以Word或Excel可编辑的格式绘制，避免以无法编辑的图片形式插入Word文档中。</w:t>
      </w:r>
    </w:p>
    <w:p w14:paraId="1F33D567" w14:textId="77777777" w:rsidR="00EC1A2D" w:rsidRDefault="00EC1A2D" w:rsidP="00EC1A2D"/>
    <w:p w14:paraId="228E91FB" w14:textId="77777777" w:rsidR="00EC1A2D" w:rsidRDefault="00EC1A2D" w:rsidP="00EC1A2D">
      <w:r>
        <w:rPr>
          <w:rFonts w:hint="eastAsia"/>
        </w:rPr>
        <w:t xml:space="preserve">　　</w:t>
      </w:r>
      <w:r>
        <w:t>7.蓝皮书内页为双色印刷。在绘制统计数据图表时，除黑、白、灰三种颜色外，仅可使用一种其他颜色;彩色图片、照片在书中呈现效果可能不佳，作者在选择配图时应予以考虑。</w:t>
      </w:r>
    </w:p>
    <w:p w14:paraId="596890DE" w14:textId="77777777" w:rsidR="008A286F" w:rsidRDefault="008A286F"/>
    <w:sectPr w:rsidR="008A2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6F"/>
    <w:rsid w:val="008A286F"/>
    <w:rsid w:val="00EC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AF01F"/>
  <w15:chartTrackingRefBased/>
  <w15:docId w15:val="{5B0C592E-5113-4E47-BDA3-C511F0D7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1A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119653476@qq.com</dc:creator>
  <cp:keywords/>
  <dc:description/>
  <cp:lastModifiedBy>119653476@qq.com</cp:lastModifiedBy>
  <cp:revision>2</cp:revision>
  <dcterms:created xsi:type="dcterms:W3CDTF">2021-03-15T08:53:00Z</dcterms:created>
  <dcterms:modified xsi:type="dcterms:W3CDTF">2021-03-15T08:54:00Z</dcterms:modified>
</cp:coreProperties>
</file>